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תורה וחוכמה – תנועת ההשכלה באירופה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הגורמים לצמיחת תנועת ההשכלה במערב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רעיונותיו ומפעליו של משה מנדלסון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השילוב בין לימודי קודש ללימודי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תרגום התורה לגרמנית עם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חקלאות ומלאכה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הגאון מווילנה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כתב עת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שילוב לימודי קודש עם השכלה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למד פילוסופיה ומדעים אך נשאר שומר מצוות.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רס״ג והרמב״ם עסקו בחוכמות עוד לפני תנועת ההשכלה.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המשכילים עודדו מעבר משפת היידיש לשפת המדינה.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בין מפעלי המשכילים היו גם בתי ספר לבנות.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לפי מנדלסון המדינה רשאית לכפות מעשים, אך לא אמונות.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רק חלק מהמשכילים התרחקו מהעברית ומשמירת המצוות.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המאסף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מקצועות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(תרגום התורה לגרמנית עם פירוש)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 עת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(אבי תנועת ההשכלה)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(עודד לימוד מתמטיקה)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(דרש שילוב לימודי קודש וחול)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הולדת משה מנדלסון בדסאו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השלמת הביאור והופעת הספר 'ירושלים'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הופעת 'המאסף'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פטירת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חשש מפגיעה באמונה, וחשש מהתרחקות מהתורה ומהמסורת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לקרב את היהודים לשפת המדינה דרך טקסט מוכר ומקודש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ספרים ועיתונים, הקמת בתי ספר עם לימודי חול, עידוד מעבר למקצועות יצרניים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מפעל: הביאור - תרגום התורה לגרמנית, מטרה: לקרב יהודים לשפת המדינה דרך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מחיר: התרחקות מהעברית, משמירת המצוות, ואף המרת דת אצל חלק מהמשכילים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פתחה: שערים להשכלה כללית ולחברה הסובבת; גבתה: התרחקות מהמסורת והיהדות אצל חלקם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בדיון קצר על שאלת 'מדף הספרים'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ההבחנה בין גישת מנדלסון לגישות קיצוניות יותר של חלק מממשיכיו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לדון בזוגות לפני כתיבת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תורה וחוכמה – תנועת ההשכלה באירופה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ה-18 היו יהודים שרצו ללמוד גם תורה וגם מדעים ושפות. משה מנדלסון היה אדם שומר מצוות שלמד פילוסופיה. בדף הזה נלמד עליו ועל תנועת ההשכלה.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לשלב לימודי חול עם חיי היהודים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משכילים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תנועת ההשכלה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הביאור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תרגום התורה לגרמנית עם פירוש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המאסף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עיתון בעברית של ממשיכי מנדלסון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פרודוקטיביזציה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ממסחר זעיר לחקלאות ומלאכה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הפרדת דת ומדינה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לדת אין סמכות כפייה וענישה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תורת האדם ותורת האלוהים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לשלב לימודי קודש עם השכלה כללית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התחיל את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תיאודור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הגאון מווילנה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הביאור?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עיתון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התורה לגרמנית עם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הלכה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מקצועות רצו המשכילים שיהודים יעבדו בהם?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חקלאות ומלאכה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הלוואה בריבית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 זעיר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תמך בלימוד חשבון לפני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הגאון מווילנה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נפתלי הירץ וייזל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המאסף?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עת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לתורה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רצה וייזל שילמדו בבתי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לימודי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לימודי קודש עם השכלה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לימודי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יידיש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מנדלסון היה שומר מצוות.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לפני ההשכלה היו חכמי תורה שעסקו במדעים.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המשכילים עודדו לדבר יידיש.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המשכילים פתחו גם בתי ספר לבנות.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מנדלסון, למדינה אסור לכפות אפילו מעשים.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המשכילים התרחקו מהיהדות בסופו של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התרגום של התורה לגרמנית עם פירוש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 העת בעברית שהוציאו ממשיכי מנדלסון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מנדלסון תמך בהפרדת דת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המשכילים שאפו להעביר יהודים ל__________ ולמלאכה במקום מסחר זעיר.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גדול התורה שעודד לימוד מתמטיקה נקרא הגאון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וייזל קרא לשלב לימודי קודש עם __________ ומוסר.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הביאור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אבי תנועת ההשכלה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המאסף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דרש שילוב לימודי קודש וחול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תרגום התורה לגרמנית עם פירוש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הגאון מווילנה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 עת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וייזל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עודד לימוד מתמטיקה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פטירת מנדלסון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הופעת 'המאסף'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הולדת משה מנדלסון בדסאו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השלמת הביאור והופעת הספר 'ירושלים'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שתי סיבות לכך שלימוד החוכמות לא היה נחלת הכלל בקהילות אירופה.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בחר מנדלסון ללמד גרמנית דווקא דרך התורה?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ציינו שלוש דרכי פעולה של המשכילים.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מפעלו הגדול של מנדלסון ומה הייתה מטרתו?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מחיר אחד של תנועת ההשכלה.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'ההשכלה פתחה ___, אבל גבתה ___'.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תורה וחוכמה – תנועת ההשכלה באירופה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